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FA" w:rsidRDefault="00F860CE">
      <w:pPr>
        <w:pStyle w:val="20"/>
        <w:shd w:val="clear" w:color="auto" w:fill="auto"/>
      </w:pPr>
      <w:r>
        <w:rPr>
          <w:b/>
          <w:bCs/>
        </w:rPr>
        <w:t>АНАЛИТИЧЕСКАЯ СПРАВКА</w:t>
      </w:r>
      <w:r>
        <w:rPr>
          <w:b/>
          <w:bCs/>
        </w:rPr>
        <w:br/>
      </w:r>
      <w:r>
        <w:t>по результатам проведения</w:t>
      </w:r>
      <w:r>
        <w:br/>
        <w:t>Всероссийских проверочных работ</w:t>
      </w:r>
      <w:r>
        <w:br/>
        <w:t>в ГБОУ "СОШ №3 г. Малгобек" в 2023 году</w:t>
      </w:r>
    </w:p>
    <w:p w:rsidR="00D354FA" w:rsidRDefault="00F860CE">
      <w:pPr>
        <w:pStyle w:val="1"/>
        <w:shd w:val="clear" w:color="auto" w:fill="auto"/>
        <w:ind w:firstLine="860"/>
      </w:pPr>
      <w:r>
        <w:t>Цель анализа - получение данных, позволяющих представить уровень образовательных достижений по предметам, выявить недостатки, построить траекторию их исправления и подготовить методические рекомендации для учителей, администрации гимназии, а также для обучающихся и их родителей (законных представителей).</w:t>
      </w:r>
    </w:p>
    <w:p w:rsidR="00D354FA" w:rsidRDefault="00F860CE">
      <w:pPr>
        <w:pStyle w:val="1"/>
        <w:shd w:val="clear" w:color="auto" w:fill="auto"/>
        <w:ind w:left="580" w:firstLine="0"/>
      </w:pPr>
      <w:r>
        <w:t>В целях обеспечения мониторинга качества образования в 2022-2023 учебном году на основании приказа Федеральной службы по надзору в сфере образования и науки от 23.12.2022 № 182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» и на основании приказа № 24а от 29.03.2023 года «О проведении всероссийских проверочных работ в 2021 году» директора ГБОУ "СОШ №3 г. Малгобек" были организованы и проведены Всероссийские проверочные работы (далее - ВПР) в 4-х классах.</w:t>
      </w:r>
    </w:p>
    <w:p w:rsidR="00D354FA" w:rsidRDefault="00F860CE">
      <w:pPr>
        <w:pStyle w:val="1"/>
        <w:shd w:val="clear" w:color="auto" w:fill="auto"/>
        <w:ind w:firstLine="860"/>
      </w:pPr>
      <w:r>
        <w:t>С 15 по 22 марта 2023 года обучающиеся 4-х классов участвовали в ВПР по русскому языку, математике, окружающему миру.</w:t>
      </w:r>
    </w:p>
    <w:p w:rsidR="00D354FA" w:rsidRDefault="00461DFA" w:rsidP="00461DFA">
      <w:pPr>
        <w:pStyle w:val="1"/>
        <w:shd w:val="clear" w:color="auto" w:fill="auto"/>
        <w:tabs>
          <w:tab w:val="left" w:pos="2434"/>
        </w:tabs>
        <w:ind w:firstLine="0"/>
      </w:pPr>
      <w:r>
        <w:t xml:space="preserve">            Содержание  </w:t>
      </w:r>
      <w:r w:rsidR="00F860CE">
        <w:t>Всероссийских проверочных работ соответствовало</w:t>
      </w:r>
      <w:r>
        <w:t xml:space="preserve">  </w:t>
      </w:r>
      <w:r w:rsidR="00F860CE">
        <w:t>Федеральному государственному образовательному стандарту (далее - ФГОС). Итоги работы позволяют оценить не только предметные результаты обучения учащихся 4-</w:t>
      </w:r>
      <w:r>
        <w:t xml:space="preserve">х </w:t>
      </w:r>
      <w:r w:rsidR="00F860CE">
        <w:t>классов, но метапредметные результаты, в том числе уровень сформированности универсальных учебных действий (далее - УУД) и овладения межпредметными понятиями.</w:t>
      </w:r>
    </w:p>
    <w:p w:rsidR="00461DFA" w:rsidRDefault="00461DFA">
      <w:pPr>
        <w:pStyle w:val="1"/>
        <w:shd w:val="clear" w:color="auto" w:fill="auto"/>
        <w:spacing w:after="360"/>
        <w:ind w:firstLine="860"/>
        <w:rPr>
          <w:b/>
          <w:bCs/>
        </w:rPr>
      </w:pPr>
    </w:p>
    <w:p w:rsidR="00D354FA" w:rsidRDefault="00F860CE">
      <w:pPr>
        <w:pStyle w:val="1"/>
        <w:shd w:val="clear" w:color="auto" w:fill="auto"/>
        <w:spacing w:after="360"/>
        <w:ind w:firstLine="860"/>
      </w:pPr>
      <w:r>
        <w:rPr>
          <w:b/>
          <w:bCs/>
        </w:rPr>
        <w:t>Результаты выполнения ВПР по математике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"/>
        <w:gridCol w:w="1357"/>
        <w:gridCol w:w="1085"/>
        <w:gridCol w:w="952"/>
        <w:gridCol w:w="952"/>
        <w:gridCol w:w="1085"/>
        <w:gridCol w:w="1087"/>
        <w:gridCol w:w="1633"/>
        <w:gridCol w:w="1233"/>
      </w:tblGrid>
      <w:tr w:rsidR="00D354FA" w:rsidTr="00461DFA">
        <w:trPr>
          <w:trHeight w:hRule="exact" w:val="366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</w:pPr>
            <w:r>
              <w:t>Класс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Кол-во обучающ ихся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Количе ство обучаю щихся, выполн ивших работу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</w:pPr>
            <w:r>
              <w:t>Результаты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Качество знаний, %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Успевае мость, %</w:t>
            </w:r>
          </w:p>
        </w:tc>
      </w:tr>
      <w:tr w:rsidR="00D354FA" w:rsidTr="00461DFA">
        <w:trPr>
          <w:trHeight w:hRule="exact" w:val="2101"/>
          <w:jc w:val="center"/>
        </w:trPr>
        <w:tc>
          <w:tcPr>
            <w:tcW w:w="9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D354FA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6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D354FA"/>
        </w:tc>
      </w:tr>
      <w:tr w:rsidR="00D354FA" w:rsidTr="00461DFA">
        <w:trPr>
          <w:trHeight w:hRule="exact" w:val="3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500"/>
            </w:pPr>
            <w: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60"/>
            </w:pPr>
            <w: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60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60"/>
            </w:pPr>
            <w: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6A402C">
            <w:pPr>
              <w:pStyle w:val="a5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6A402C">
            <w:pPr>
              <w:pStyle w:val="a5"/>
              <w:shd w:val="clear" w:color="auto" w:fill="auto"/>
              <w:ind w:firstLine="340"/>
              <w:jc w:val="both"/>
            </w:pPr>
            <w: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243F8">
            <w:pPr>
              <w:pStyle w:val="a5"/>
              <w:shd w:val="clear" w:color="auto" w:fill="auto"/>
              <w:ind w:firstLine="520"/>
            </w:pPr>
            <w:r>
              <w:t>53</w:t>
            </w:r>
            <w:r w:rsidR="006A402C"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00"/>
            </w:pPr>
            <w:r>
              <w:t>90%</w:t>
            </w:r>
          </w:p>
        </w:tc>
      </w:tr>
      <w:tr w:rsidR="00D354FA" w:rsidTr="00461DFA">
        <w:trPr>
          <w:trHeight w:hRule="exact" w:val="3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461DFA">
            <w:pPr>
              <w:pStyle w:val="a5"/>
              <w:shd w:val="clear" w:color="auto" w:fill="auto"/>
              <w:ind w:firstLine="500"/>
            </w:pPr>
            <w: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60"/>
            </w:pPr>
            <w: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60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40"/>
              <w:jc w:val="both"/>
            </w:pPr>
            <w: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 w:rsidP="00F243F8">
            <w:pPr>
              <w:pStyle w:val="a5"/>
              <w:shd w:val="clear" w:color="auto" w:fill="auto"/>
              <w:spacing w:line="360" w:lineRule="auto"/>
              <w:ind w:firstLine="520"/>
            </w:pPr>
            <w:r>
              <w:t>97</w:t>
            </w:r>
            <w:r w:rsidR="00F243F8"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00"/>
            </w:pPr>
            <w:r>
              <w:t>97%</w:t>
            </w:r>
          </w:p>
        </w:tc>
      </w:tr>
      <w:tr w:rsidR="00D354FA" w:rsidTr="00461DFA">
        <w:trPr>
          <w:trHeight w:hRule="exact" w:val="3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461DFA">
            <w:pPr>
              <w:pStyle w:val="a5"/>
              <w:shd w:val="clear" w:color="auto" w:fill="auto"/>
              <w:ind w:firstLine="500"/>
            </w:pPr>
            <w:r>
              <w:t>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 w:rsidP="006A402C">
            <w:pPr>
              <w:pStyle w:val="a5"/>
              <w:shd w:val="clear" w:color="auto" w:fill="auto"/>
              <w:ind w:firstLine="360"/>
            </w:pPr>
            <w:r>
              <w:t>3</w:t>
            </w:r>
            <w:r w:rsidR="006A402C"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60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60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40"/>
              <w:jc w:val="both"/>
            </w:pPr>
            <w: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243F8">
            <w:pPr>
              <w:pStyle w:val="a5"/>
              <w:shd w:val="clear" w:color="auto" w:fill="auto"/>
              <w:ind w:firstLine="520"/>
            </w:pPr>
            <w:r>
              <w:t>100%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00"/>
            </w:pPr>
            <w:r>
              <w:t>100%</w:t>
            </w:r>
          </w:p>
        </w:tc>
      </w:tr>
      <w:tr w:rsidR="00D354FA" w:rsidTr="00461DFA">
        <w:trPr>
          <w:trHeight w:hRule="exact" w:val="3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461DFA">
            <w:pPr>
              <w:pStyle w:val="a5"/>
              <w:shd w:val="clear" w:color="auto" w:fill="auto"/>
              <w:ind w:firstLine="300"/>
              <w:jc w:val="both"/>
            </w:pPr>
            <w:r>
              <w:t>4г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461DFA">
            <w:pPr>
              <w:pStyle w:val="a5"/>
              <w:shd w:val="clear" w:color="auto" w:fill="auto"/>
              <w:ind w:firstLine="500"/>
            </w:pPr>
            <w: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6A402C">
            <w:pPr>
              <w:pStyle w:val="a5"/>
              <w:shd w:val="clear" w:color="auto" w:fill="auto"/>
              <w:ind w:firstLine="360"/>
            </w:pPr>
            <w: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6A402C">
            <w:pPr>
              <w:pStyle w:val="a5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6A402C">
            <w:pPr>
              <w:pStyle w:val="a5"/>
              <w:shd w:val="clear" w:color="auto" w:fill="auto"/>
              <w:ind w:firstLine="360"/>
            </w:pPr>
            <w: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6A402C">
            <w:pPr>
              <w:pStyle w:val="a5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420"/>
              <w:jc w:val="both"/>
            </w:pPr>
            <w: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243F8">
            <w:pPr>
              <w:pStyle w:val="a5"/>
              <w:shd w:val="clear" w:color="auto" w:fill="auto"/>
              <w:ind w:firstLine="520"/>
            </w:pPr>
            <w:r>
              <w:t>67%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00"/>
            </w:pPr>
            <w:r>
              <w:t>97%</w:t>
            </w:r>
          </w:p>
        </w:tc>
      </w:tr>
      <w:tr w:rsidR="00D354FA" w:rsidTr="00461DFA">
        <w:trPr>
          <w:trHeight w:hRule="exact" w:val="372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6A402C">
            <w:pPr>
              <w:pStyle w:val="a5"/>
              <w:shd w:val="clear" w:color="auto" w:fill="auto"/>
              <w:ind w:firstLine="300"/>
              <w:jc w:val="both"/>
            </w:pPr>
            <w:r>
              <w:t>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6A402C">
            <w:pPr>
              <w:pStyle w:val="a5"/>
              <w:shd w:val="clear" w:color="auto" w:fill="auto"/>
              <w:ind w:firstLine="500"/>
            </w:pPr>
            <w:r>
              <w:t>124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6A402C">
            <w:pPr>
              <w:pStyle w:val="a5"/>
              <w:shd w:val="clear" w:color="auto" w:fill="auto"/>
              <w:ind w:firstLine="360"/>
            </w:pPr>
            <w:r>
              <w:t>122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6A402C">
            <w:pPr>
              <w:pStyle w:val="a5"/>
              <w:shd w:val="clear" w:color="auto" w:fill="auto"/>
              <w:ind w:firstLine="360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6A402C">
            <w:pPr>
              <w:pStyle w:val="a5"/>
              <w:shd w:val="clear" w:color="auto" w:fill="auto"/>
              <w:ind w:firstLine="360"/>
            </w:pPr>
            <w: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6A402C">
            <w:pPr>
              <w:pStyle w:val="a5"/>
              <w:shd w:val="clear" w:color="auto" w:fill="auto"/>
            </w:pPr>
            <w:r>
              <w:t>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420"/>
              <w:jc w:val="both"/>
            </w:pPr>
            <w:r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F243F8">
            <w:pPr>
              <w:pStyle w:val="a5"/>
              <w:shd w:val="clear" w:color="auto" w:fill="auto"/>
              <w:ind w:firstLine="520"/>
            </w:pPr>
            <w:r>
              <w:t>80%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6A402C">
            <w:pPr>
              <w:pStyle w:val="a5"/>
              <w:shd w:val="clear" w:color="auto" w:fill="auto"/>
              <w:ind w:firstLine="300"/>
            </w:pPr>
            <w:r>
              <w:t>96%</w:t>
            </w:r>
          </w:p>
        </w:tc>
      </w:tr>
    </w:tbl>
    <w:p w:rsidR="00461DFA" w:rsidRDefault="00461DFA" w:rsidP="00461DFA">
      <w:pPr>
        <w:pStyle w:val="1"/>
        <w:shd w:val="clear" w:color="auto" w:fill="auto"/>
        <w:spacing w:after="260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3"/>
        <w:gridCol w:w="1416"/>
        <w:gridCol w:w="1445"/>
      </w:tblGrid>
      <w:tr w:rsidR="001C2D1C" w:rsidTr="005D252F">
        <w:trPr>
          <w:trHeight w:hRule="exact" w:val="28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D1C" w:rsidRDefault="001C2D1C" w:rsidP="005D252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Кол-во уч.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1C2D1C" w:rsidTr="005D252F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Понизили ( Отм.&lt;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</w:tr>
      <w:tr w:rsidR="001C2D1C" w:rsidTr="005D252F">
        <w:trPr>
          <w:trHeight w:hRule="exact" w:val="27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Подтвердили(Отм.=Отм.по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</w:tr>
      <w:tr w:rsidR="001C2D1C" w:rsidTr="005D252F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Повысили (Отм.&gt;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1C2D1C" w:rsidTr="005D252F">
        <w:trPr>
          <w:trHeight w:hRule="exact" w:val="28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Всего*: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D354FA" w:rsidRDefault="00F860CE">
      <w:pPr>
        <w:pStyle w:val="1"/>
        <w:shd w:val="clear" w:color="auto" w:fill="auto"/>
        <w:spacing w:after="260"/>
        <w:ind w:firstLine="860"/>
        <w:jc w:val="both"/>
      </w:pPr>
      <w:r>
        <w:t xml:space="preserve">В целом с проверочной работой по математике справились около </w:t>
      </w:r>
      <w:r w:rsidR="00F243F8">
        <w:t>96</w:t>
      </w:r>
      <w:r>
        <w:t xml:space="preserve">% обучающихся. Доля учащихся, получивших отметки «4» и «5», составляет </w:t>
      </w:r>
      <w:r w:rsidR="00F243F8">
        <w:t>80</w:t>
      </w:r>
      <w:r>
        <w:t>%.</w:t>
      </w:r>
    </w:p>
    <w:p w:rsidR="00D354FA" w:rsidRDefault="00F860CE">
      <w:pPr>
        <w:pStyle w:val="1"/>
        <w:shd w:val="clear" w:color="auto" w:fill="auto"/>
        <w:ind w:firstLine="860"/>
        <w:jc w:val="both"/>
      </w:pPr>
      <w:r>
        <w:t xml:space="preserve">Успешность выполнения заданий в зависимости от проверяемых умений показало, что обучающиеся на достаточно высоком уровне справляются с заданиями, направленными на проверку умения применять изученные понятия и методы для решения задач практического характера и задач из </w:t>
      </w:r>
      <w:r>
        <w:lastRenderedPageBreak/>
        <w:t>смежных дисциплин, развития представлений о числе и числовых системах. Несмотря на это, при выполнении заданий на развитие пространственных и изобразительных представлений, на умение проводить логические обоснования и доказательства математических утверждений, в которых необходимо извлекать и интерпретировать данные, обучающиеся показали низкие результаты. На основании сравнительного анализа можно сделать вывод о том, чт</w:t>
      </w:r>
      <w:r w:rsidR="00FD68FA">
        <w:t>о высокий процент обучающихся (6</w:t>
      </w:r>
      <w:r>
        <w:t>8%) подтвердили и (</w:t>
      </w:r>
      <w:r w:rsidR="00FD68FA">
        <w:t>18</w:t>
      </w:r>
      <w:r>
        <w:t xml:space="preserve">%) повысили отметку за </w:t>
      </w:r>
      <w:r w:rsidR="00FD68FA">
        <w:t>четверть</w:t>
      </w:r>
      <w:r>
        <w:t>. Процент обучающихся, которые понизили отметку за четверть составил</w:t>
      </w:r>
      <w:r w:rsidR="00FD68FA">
        <w:t xml:space="preserve"> 14</w:t>
      </w:r>
      <w:r>
        <w:t xml:space="preserve">%. Таким образом, из представленных данных видно, что результаты ВПР по математике говорят о </w:t>
      </w:r>
      <w:r w:rsidR="00FD68FA">
        <w:t xml:space="preserve">стабильности знаний 86% и о </w:t>
      </w:r>
      <w:r>
        <w:t xml:space="preserve">недостаточно прочном усвоении отдельных тем программы </w:t>
      </w:r>
      <w:r w:rsidR="00FD68FA">
        <w:t xml:space="preserve">некоторыми </w:t>
      </w:r>
      <w:r>
        <w:t>обучающимися</w:t>
      </w:r>
      <w:r w:rsidR="00FD68FA">
        <w:t>.</w:t>
      </w:r>
    </w:p>
    <w:p w:rsidR="00D354FA" w:rsidRDefault="00F860CE">
      <w:pPr>
        <w:pStyle w:val="1"/>
        <w:shd w:val="clear" w:color="auto" w:fill="auto"/>
        <w:ind w:firstLine="580"/>
      </w:pPr>
      <w:r>
        <w:rPr>
          <w:b/>
          <w:bCs/>
        </w:rPr>
        <w:t>Рекомендации:</w:t>
      </w:r>
    </w:p>
    <w:p w:rsidR="00D354FA" w:rsidRDefault="00F860CE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ind w:firstLine="580"/>
        <w:jc w:val="both"/>
      </w:pPr>
      <w: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D354FA" w:rsidRDefault="00F860CE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ind w:firstLine="580"/>
        <w:jc w:val="both"/>
      </w:pPr>
      <w:r>
        <w:t>Использовать тренинговые задания для формирования устойчивых навыков решения заданий, развивать стойкие вычислительные навыки через систему разноуровневых упражнений.</w:t>
      </w:r>
    </w:p>
    <w:p w:rsidR="00D354FA" w:rsidRDefault="00F860CE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640"/>
        <w:jc w:val="both"/>
      </w:pPr>
      <w:r>
        <w:t>Сформировать план индивидуальной работы с учащимися слабомотивированными на учебную деятельность.</w:t>
      </w:r>
    </w:p>
    <w:p w:rsidR="00D354FA" w:rsidRDefault="00F860CE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firstLine="580"/>
      </w:pPr>
      <w:r>
        <w:t>Глубокое и тщательное изучение трудных для понимания учащихся тем математики.</w:t>
      </w:r>
    </w:p>
    <w:p w:rsidR="00FD68FA" w:rsidRDefault="00FD68FA">
      <w:pPr>
        <w:pStyle w:val="1"/>
        <w:shd w:val="clear" w:color="auto" w:fill="auto"/>
        <w:spacing w:after="260"/>
        <w:ind w:firstLine="0"/>
        <w:jc w:val="center"/>
      </w:pPr>
    </w:p>
    <w:p w:rsidR="00D354FA" w:rsidRDefault="00F860CE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Результаты выполнения ВПР по русскому языку</w:t>
      </w:r>
    </w:p>
    <w:p w:rsidR="00D354FA" w:rsidRDefault="00F860CE">
      <w:pPr>
        <w:pStyle w:val="1"/>
        <w:shd w:val="clear" w:color="auto" w:fill="auto"/>
        <w:ind w:firstLine="580"/>
        <w:jc w:val="both"/>
      </w:pPr>
      <w:r>
        <w:t>Для обучающихся 4-х классов состояла из двух частей: диктант диагностическая работа, была рассчитана на 45 минут; для 5-8 классов - диагностическая работа.</w:t>
      </w:r>
    </w:p>
    <w:p w:rsidR="00D354FA" w:rsidRDefault="00F860CE">
      <w:pPr>
        <w:pStyle w:val="1"/>
        <w:shd w:val="clear" w:color="auto" w:fill="auto"/>
        <w:spacing w:after="360"/>
        <w:ind w:firstLine="860"/>
      </w:pPr>
      <w:r>
        <w:t>Результаты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416"/>
        <w:gridCol w:w="1133"/>
        <w:gridCol w:w="994"/>
        <w:gridCol w:w="994"/>
        <w:gridCol w:w="1133"/>
        <w:gridCol w:w="1133"/>
        <w:gridCol w:w="1704"/>
        <w:gridCol w:w="1282"/>
      </w:tblGrid>
      <w:tr w:rsidR="00D354FA">
        <w:trPr>
          <w:trHeight w:hRule="exact" w:val="331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</w:pPr>
            <w:r>
              <w:t>Класс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Кол-во обучающ ихся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Количе ство обучаю щихся, выполн ивших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</w:pPr>
            <w:r>
              <w:t>Результаты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Качество знаний, %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Успевае мость, %</w:t>
            </w:r>
          </w:p>
        </w:tc>
      </w:tr>
      <w:tr w:rsidR="00D354FA">
        <w:trPr>
          <w:trHeight w:hRule="exact" w:val="1594"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54FA" w:rsidRDefault="00D354FA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D354FA"/>
        </w:tc>
      </w:tr>
      <w:tr w:rsidR="00D354FA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</w:pPr>
            <w:r>
              <w:t>работу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</w:tr>
      <w:tr w:rsidR="00D354FA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>
            <w:pPr>
              <w:pStyle w:val="a5"/>
              <w:shd w:val="clear" w:color="auto" w:fill="auto"/>
              <w:ind w:firstLine="500"/>
              <w:jc w:val="both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60"/>
              <w:jc w:val="both"/>
            </w:pPr>
            <w: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 w:rsidP="00C1171B">
            <w:pPr>
              <w:pStyle w:val="a5"/>
              <w:shd w:val="clear" w:color="auto" w:fill="auto"/>
              <w:ind w:firstLine="36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 w:rsidP="00C1171B">
            <w:pPr>
              <w:pStyle w:val="a5"/>
              <w:shd w:val="clear" w:color="auto" w:fill="auto"/>
              <w:ind w:firstLine="360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 w:rsidP="00C1171B">
            <w:pPr>
              <w:pStyle w:val="a5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 w:rsidP="00C1171B">
            <w:pPr>
              <w:pStyle w:val="a5"/>
              <w:shd w:val="clear" w:color="auto" w:fill="auto"/>
              <w:ind w:firstLine="360"/>
              <w:jc w:val="center"/>
            </w:pPr>
            <w: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1C2D1C" w:rsidP="00C1171B">
            <w:pPr>
              <w:pStyle w:val="a5"/>
              <w:shd w:val="clear" w:color="auto" w:fill="auto"/>
              <w:ind w:firstLine="520"/>
              <w:jc w:val="center"/>
            </w:pPr>
            <w:r>
              <w:t>59</w:t>
            </w:r>
            <w:r w:rsidR="00F860CE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C1171B" w:rsidP="00C1171B">
            <w:pPr>
              <w:pStyle w:val="a5"/>
              <w:shd w:val="clear" w:color="auto" w:fill="auto"/>
              <w:ind w:firstLine="300"/>
              <w:jc w:val="center"/>
            </w:pPr>
            <w:r>
              <w:t>93</w:t>
            </w:r>
            <w:r w:rsidR="00F860CE">
              <w:t>%</w:t>
            </w:r>
          </w:p>
        </w:tc>
      </w:tr>
      <w:tr w:rsidR="00D354FA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>
            <w:pPr>
              <w:pStyle w:val="a5"/>
              <w:shd w:val="clear" w:color="auto" w:fill="auto"/>
              <w:ind w:firstLine="500"/>
              <w:jc w:val="both"/>
            </w:pPr>
            <w: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>
            <w:pPr>
              <w:pStyle w:val="a5"/>
              <w:shd w:val="clear" w:color="auto" w:fill="auto"/>
              <w:ind w:firstLine="360"/>
              <w:jc w:val="both"/>
            </w:pPr>
            <w: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 w:rsidP="00C1171B">
            <w:pPr>
              <w:pStyle w:val="a5"/>
              <w:shd w:val="clear" w:color="auto" w:fill="auto"/>
              <w:ind w:firstLine="36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 w:rsidP="00C1171B">
            <w:pPr>
              <w:pStyle w:val="a5"/>
              <w:shd w:val="clear" w:color="auto" w:fill="auto"/>
              <w:ind w:firstLine="360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C1171B" w:rsidP="00C1171B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C1171B" w:rsidP="00C1171B">
            <w:pPr>
              <w:pStyle w:val="a5"/>
              <w:shd w:val="clear" w:color="auto" w:fill="auto"/>
              <w:ind w:firstLine="360"/>
              <w:jc w:val="center"/>
            </w:pPr>
            <w: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1C2D1C" w:rsidP="00C1171B">
            <w:pPr>
              <w:pStyle w:val="a5"/>
              <w:shd w:val="clear" w:color="auto" w:fill="auto"/>
              <w:ind w:firstLine="520"/>
              <w:jc w:val="center"/>
            </w:pPr>
            <w:r>
              <w:t>55</w:t>
            </w:r>
            <w:r w:rsidR="00F860CE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1C2D1C" w:rsidP="00C1171B">
            <w:pPr>
              <w:pStyle w:val="a5"/>
              <w:shd w:val="clear" w:color="auto" w:fill="auto"/>
              <w:ind w:firstLine="300"/>
              <w:jc w:val="center"/>
            </w:pPr>
            <w:r>
              <w:t>94</w:t>
            </w:r>
            <w:r w:rsidR="00F860CE">
              <w:t>%</w:t>
            </w:r>
          </w:p>
        </w:tc>
      </w:tr>
      <w:tr w:rsidR="00D354FA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 w:rsidP="00C1171B">
            <w:pPr>
              <w:pStyle w:val="a5"/>
              <w:shd w:val="clear" w:color="auto" w:fill="auto"/>
              <w:ind w:firstLine="500"/>
              <w:jc w:val="both"/>
            </w:pPr>
            <w:r>
              <w:t>3</w:t>
            </w:r>
            <w:r w:rsidR="00C1171B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>
            <w:pPr>
              <w:pStyle w:val="a5"/>
              <w:shd w:val="clear" w:color="auto" w:fill="auto"/>
              <w:ind w:firstLine="360"/>
              <w:jc w:val="both"/>
            </w:pPr>
            <w: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 w:rsidP="00C1171B">
            <w:pPr>
              <w:pStyle w:val="a5"/>
              <w:shd w:val="clear" w:color="auto" w:fill="auto"/>
              <w:ind w:firstLine="36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 w:rsidP="00C1171B">
            <w:pPr>
              <w:pStyle w:val="a5"/>
              <w:shd w:val="clear" w:color="auto" w:fill="auto"/>
              <w:ind w:firstLine="360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C1171B" w:rsidP="00C1171B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 w:rsidP="00C1171B">
            <w:pPr>
              <w:pStyle w:val="a5"/>
              <w:shd w:val="clear" w:color="auto" w:fill="auto"/>
              <w:ind w:firstLine="360"/>
              <w:jc w:val="center"/>
            </w:pPr>
            <w: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1C2D1C" w:rsidP="00C1171B">
            <w:pPr>
              <w:pStyle w:val="a5"/>
              <w:shd w:val="clear" w:color="auto" w:fill="auto"/>
              <w:ind w:firstLine="520"/>
              <w:jc w:val="center"/>
            </w:pPr>
            <w:r>
              <w:t>61</w:t>
            </w:r>
            <w:r w:rsidR="00F860CE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1C2D1C" w:rsidP="00C1171B">
            <w:pPr>
              <w:pStyle w:val="a5"/>
              <w:shd w:val="clear" w:color="auto" w:fill="auto"/>
              <w:ind w:firstLine="300"/>
              <w:jc w:val="center"/>
            </w:pPr>
            <w:r>
              <w:t>97</w:t>
            </w:r>
            <w:r w:rsidR="00F860CE">
              <w:t>%</w:t>
            </w:r>
          </w:p>
        </w:tc>
      </w:tr>
      <w:tr w:rsidR="00D354FA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C1171B">
            <w:pPr>
              <w:pStyle w:val="a5"/>
              <w:shd w:val="clear" w:color="auto" w:fill="auto"/>
              <w:ind w:firstLine="300"/>
              <w:jc w:val="both"/>
            </w:pPr>
            <w:r>
              <w:t>4г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C1171B">
            <w:pPr>
              <w:pStyle w:val="a5"/>
              <w:shd w:val="clear" w:color="auto" w:fill="auto"/>
              <w:ind w:firstLine="500"/>
              <w:jc w:val="both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C1171B">
            <w:pPr>
              <w:pStyle w:val="a5"/>
              <w:shd w:val="clear" w:color="auto" w:fill="auto"/>
              <w:ind w:firstLine="360"/>
              <w:jc w:val="both"/>
            </w:pPr>
            <w: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1171B" w:rsidP="00C1171B">
            <w:pPr>
              <w:pStyle w:val="a5"/>
              <w:shd w:val="clear" w:color="auto" w:fill="auto"/>
              <w:ind w:firstLine="36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C1171B" w:rsidP="00C1171B">
            <w:pPr>
              <w:pStyle w:val="a5"/>
              <w:shd w:val="clear" w:color="auto" w:fill="auto"/>
              <w:ind w:firstLine="360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C1171B" w:rsidP="00C1171B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C1171B" w:rsidP="00C1171B">
            <w:pPr>
              <w:pStyle w:val="a5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1C2D1C" w:rsidP="00C1171B">
            <w:pPr>
              <w:pStyle w:val="a5"/>
              <w:shd w:val="clear" w:color="auto" w:fill="auto"/>
              <w:ind w:firstLine="520"/>
              <w:jc w:val="center"/>
            </w:pPr>
            <w:r>
              <w:t>70%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1C2D1C" w:rsidP="00C1171B">
            <w:pPr>
              <w:pStyle w:val="a5"/>
              <w:shd w:val="clear" w:color="auto" w:fill="auto"/>
              <w:ind w:firstLine="300"/>
              <w:jc w:val="center"/>
            </w:pPr>
            <w:r>
              <w:t>93%</w:t>
            </w:r>
          </w:p>
        </w:tc>
      </w:tr>
      <w:tr w:rsidR="00D354FA"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C1171B">
            <w:pPr>
              <w:pStyle w:val="a5"/>
              <w:shd w:val="clear" w:color="auto" w:fill="auto"/>
              <w:ind w:firstLine="300"/>
              <w:jc w:val="both"/>
            </w:pPr>
            <w:r>
              <w:t xml:space="preserve">Всего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1C2D1C">
            <w:pPr>
              <w:pStyle w:val="a5"/>
              <w:shd w:val="clear" w:color="auto" w:fill="auto"/>
              <w:ind w:firstLine="500"/>
              <w:jc w:val="both"/>
            </w:pPr>
            <w:r>
              <w:t>124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1C2D1C">
            <w:pPr>
              <w:pStyle w:val="a5"/>
              <w:shd w:val="clear" w:color="auto" w:fill="auto"/>
              <w:ind w:firstLine="360"/>
              <w:jc w:val="both"/>
            </w:pPr>
            <w:r>
              <w:t>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C1171B" w:rsidP="001C2D1C">
            <w:pPr>
              <w:pStyle w:val="a5"/>
              <w:shd w:val="clear" w:color="auto" w:fill="auto"/>
              <w:ind w:firstLine="360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1C2D1C" w:rsidP="001C2D1C">
            <w:pPr>
              <w:pStyle w:val="a5"/>
              <w:shd w:val="clear" w:color="auto" w:fill="auto"/>
              <w:ind w:firstLine="360"/>
              <w:jc w:val="center"/>
            </w:pPr>
            <w: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1C2D1C" w:rsidP="001C2D1C">
            <w:pPr>
              <w:pStyle w:val="a5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1C2D1C" w:rsidP="001C2D1C">
            <w:pPr>
              <w:pStyle w:val="a5"/>
              <w:shd w:val="clear" w:color="auto" w:fill="auto"/>
              <w:ind w:firstLine="360"/>
              <w:jc w:val="center"/>
            </w:pPr>
            <w: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1C2D1C" w:rsidP="001C2D1C">
            <w:pPr>
              <w:pStyle w:val="a5"/>
              <w:shd w:val="clear" w:color="auto" w:fill="auto"/>
              <w:ind w:firstLine="520"/>
              <w:jc w:val="center"/>
            </w:pPr>
            <w:r>
              <w:t>61%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1C2D1C" w:rsidP="001C2D1C">
            <w:pPr>
              <w:pStyle w:val="a5"/>
              <w:shd w:val="clear" w:color="auto" w:fill="auto"/>
              <w:ind w:firstLine="300"/>
              <w:jc w:val="center"/>
            </w:pPr>
            <w:r>
              <w:t>94%</w:t>
            </w:r>
          </w:p>
        </w:tc>
      </w:tr>
    </w:tbl>
    <w:p w:rsidR="00D354FA" w:rsidRDefault="00D354FA">
      <w:pPr>
        <w:spacing w:after="299" w:line="1" w:lineRule="exact"/>
      </w:pPr>
    </w:p>
    <w:p w:rsidR="00D354FA" w:rsidRDefault="00F860CE">
      <w:pPr>
        <w:pStyle w:val="1"/>
        <w:shd w:val="clear" w:color="auto" w:fill="auto"/>
        <w:ind w:firstLine="860"/>
        <w:jc w:val="both"/>
      </w:pPr>
      <w:r>
        <w:t>В 202</w:t>
      </w:r>
      <w:r w:rsidR="001C2D1C">
        <w:t>3</w:t>
      </w:r>
      <w:r>
        <w:t xml:space="preserve"> году с работой по русскому языку справилось </w:t>
      </w:r>
      <w:r w:rsidR="001C2D1C">
        <w:t>94</w:t>
      </w:r>
      <w:r>
        <w:t>% четвероклассников, доля учащихся, получивших отметки «4» и «5» на достаточном уровне в 4</w:t>
      </w:r>
      <w:r w:rsidR="001C2D1C">
        <w:t>-х</w:t>
      </w:r>
      <w:r>
        <w:t xml:space="preserve"> классах.</w:t>
      </w:r>
    </w:p>
    <w:p w:rsidR="00D354FA" w:rsidRDefault="00F860CE">
      <w:pPr>
        <w:pStyle w:val="1"/>
        <w:shd w:val="clear" w:color="auto" w:fill="auto"/>
        <w:spacing w:line="271" w:lineRule="auto"/>
        <w:ind w:firstLine="860"/>
        <w:jc w:val="both"/>
      </w:pPr>
      <w:r>
        <w:t>Не все задания были успешно выполнены обучающимися, трудно было определить основную мысль, составить план текста, ответить на вопрос по содержанию текста. Часты ошибки в выполнении заданий, связанных с орфоэпическими нормами.</w:t>
      </w:r>
    </w:p>
    <w:p w:rsidR="00D354FA" w:rsidRDefault="00F860CE">
      <w:pPr>
        <w:pStyle w:val="1"/>
        <w:shd w:val="clear" w:color="auto" w:fill="auto"/>
        <w:spacing w:after="40"/>
        <w:ind w:firstLine="860"/>
        <w:jc w:val="both"/>
      </w:pPr>
      <w:r>
        <w:t>Успешность выполнения заданий в зависимости от проверяемых умений показало, что обучающиеся на достаточно высоком уровне справляются с заданиями, направленными на проверку умения соблюдать основные языковые нормы в письменной речи, опознавать самостоятельные части речи и их формы, выполнять различные виды разборов.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3"/>
        <w:gridCol w:w="1416"/>
        <w:gridCol w:w="1445"/>
      </w:tblGrid>
      <w:tr w:rsidR="00D354FA" w:rsidTr="001C2D1C">
        <w:trPr>
          <w:trHeight w:hRule="exact" w:val="28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Кол-во уч.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D354FA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Понизили ( Отм.&lt;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 w:rsidP="00BC656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C656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4FA" w:rsidRDefault="00BC656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</w:tr>
      <w:tr w:rsidR="00D354FA">
        <w:trPr>
          <w:trHeight w:hRule="exact" w:val="27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Подтвердили(Отм.=Отм.по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BC656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4FA" w:rsidRDefault="00BC656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</w:tr>
      <w:tr w:rsidR="00D354FA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Повысили (Отм.&gt;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BC656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4FA" w:rsidRDefault="00BC656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D354FA">
        <w:trPr>
          <w:trHeight w:hRule="exact" w:val="28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Всего*: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BC656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D354FA" w:rsidRDefault="00D354FA">
      <w:pPr>
        <w:spacing w:after="239" w:line="1" w:lineRule="exact"/>
      </w:pPr>
    </w:p>
    <w:p w:rsidR="00D354FA" w:rsidRDefault="00F860CE">
      <w:pPr>
        <w:pStyle w:val="1"/>
        <w:shd w:val="clear" w:color="auto" w:fill="auto"/>
        <w:ind w:firstLine="860"/>
        <w:jc w:val="both"/>
      </w:pPr>
      <w:r>
        <w:lastRenderedPageBreak/>
        <w:t>На основании сравнительного анализа можно сделать вывод о том, что высокий процент обучающихся (</w:t>
      </w:r>
      <w:r w:rsidR="00BC656D">
        <w:t>81</w:t>
      </w:r>
      <w:r>
        <w:t xml:space="preserve">%) подтвердили и </w:t>
      </w:r>
      <w:r w:rsidR="00BC656D">
        <w:t>(6</w:t>
      </w:r>
      <w:r>
        <w:t xml:space="preserve">%) повысили результат по сравнению с отметкой за предыдущий год. Процент обучающихся, которые понизили отметку за четверть составил всего </w:t>
      </w:r>
      <w:r w:rsidR="00BC656D">
        <w:t>13</w:t>
      </w:r>
      <w:r>
        <w:t>%. Таким образом, из представленных данных видно, что результаты ВПР по русскому языку показали у значительного числа обучающихся достаточно устойчивые результаты.</w:t>
      </w:r>
    </w:p>
    <w:p w:rsidR="00D354FA" w:rsidRDefault="00F860CE">
      <w:pPr>
        <w:pStyle w:val="1"/>
        <w:shd w:val="clear" w:color="auto" w:fill="auto"/>
        <w:ind w:firstLine="860"/>
      </w:pPr>
      <w:r>
        <w:rPr>
          <w:b/>
          <w:bCs/>
        </w:rPr>
        <w:t>Рекомендации:</w:t>
      </w:r>
    </w:p>
    <w:p w:rsidR="00D354FA" w:rsidRDefault="00F860C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860"/>
      </w:pPr>
      <w: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целом.</w:t>
      </w:r>
    </w:p>
    <w:p w:rsidR="00D354FA" w:rsidRDefault="00F860CE">
      <w:pPr>
        <w:pStyle w:val="1"/>
        <w:numPr>
          <w:ilvl w:val="0"/>
          <w:numId w:val="2"/>
        </w:numPr>
        <w:shd w:val="clear" w:color="auto" w:fill="auto"/>
        <w:tabs>
          <w:tab w:val="left" w:pos="1154"/>
        </w:tabs>
        <w:ind w:firstLine="860"/>
      </w:pPr>
      <w:r>
        <w:t>Проектировать и проводить уроки в логике системно-деятельностного подхода.</w:t>
      </w:r>
    </w:p>
    <w:p w:rsidR="00D354FA" w:rsidRDefault="00F860C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ind w:firstLine="860"/>
      </w:pPr>
      <w:r>
        <w:t>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«дефицитные»:</w:t>
      </w:r>
    </w:p>
    <w:p w:rsidR="00D354FA" w:rsidRDefault="00F860CE">
      <w:pPr>
        <w:pStyle w:val="1"/>
        <w:numPr>
          <w:ilvl w:val="0"/>
          <w:numId w:val="3"/>
        </w:numPr>
        <w:shd w:val="clear" w:color="auto" w:fill="auto"/>
        <w:tabs>
          <w:tab w:val="left" w:pos="1115"/>
        </w:tabs>
        <w:ind w:firstLine="860"/>
      </w:pPr>
      <w:r>
        <w:t>рассмотреть и провести детальный анализ результатов ВПР на заседании  МО;</w:t>
      </w:r>
    </w:p>
    <w:p w:rsidR="00D354FA" w:rsidRDefault="00F860CE">
      <w:pPr>
        <w:pStyle w:val="1"/>
        <w:numPr>
          <w:ilvl w:val="0"/>
          <w:numId w:val="3"/>
        </w:numPr>
        <w:shd w:val="clear" w:color="auto" w:fill="auto"/>
        <w:tabs>
          <w:tab w:val="left" w:pos="1115"/>
        </w:tabs>
        <w:ind w:firstLine="860"/>
      </w:pPr>
      <w:r>
        <w:rPr>
          <w:color w:val="252525"/>
        </w:rPr>
        <w:t>учителям использовать результаты анализа для совершенствования методики преподавания русского языка;</w:t>
      </w:r>
    </w:p>
    <w:p w:rsidR="00D354FA" w:rsidRDefault="00F860CE">
      <w:pPr>
        <w:pStyle w:val="1"/>
        <w:shd w:val="clear" w:color="auto" w:fill="auto"/>
        <w:ind w:firstLine="860"/>
        <w:jc w:val="both"/>
      </w:pPr>
      <w:r>
        <w:t>-на уроках включать упражнения из демоверсий проверочных работ, тренировать учащихся в выполнении подобных заданий;</w:t>
      </w:r>
    </w:p>
    <w:p w:rsidR="00D354FA" w:rsidRDefault="00F860CE">
      <w:pPr>
        <w:pStyle w:val="1"/>
        <w:shd w:val="clear" w:color="auto" w:fill="auto"/>
        <w:spacing w:after="240"/>
        <w:ind w:firstLine="860"/>
        <w:jc w:val="both"/>
      </w:pPr>
      <w:r>
        <w:t>-проводить работу по консультированию родителей (законных представителей) обучающихся;</w:t>
      </w:r>
    </w:p>
    <w:p w:rsidR="00BC656D" w:rsidRDefault="00BC656D" w:rsidP="00BC656D">
      <w:pPr>
        <w:pStyle w:val="1"/>
        <w:shd w:val="clear" w:color="auto" w:fill="auto"/>
        <w:spacing w:after="140"/>
        <w:ind w:firstLine="860"/>
      </w:pPr>
      <w:r>
        <w:rPr>
          <w:b/>
          <w:bCs/>
        </w:rPr>
        <w:t xml:space="preserve">Результаты выполнения ВПР </w:t>
      </w:r>
      <w:r w:rsidR="00F860CE">
        <w:rPr>
          <w:b/>
          <w:bCs/>
        </w:rPr>
        <w:t xml:space="preserve">по окружающему миру </w:t>
      </w:r>
      <w:r>
        <w:t xml:space="preserve">                                                                            </w:t>
      </w:r>
    </w:p>
    <w:p w:rsidR="00D354FA" w:rsidRDefault="00F860CE" w:rsidP="00BC656D">
      <w:pPr>
        <w:pStyle w:val="1"/>
        <w:shd w:val="clear" w:color="auto" w:fill="auto"/>
        <w:spacing w:after="140"/>
        <w:ind w:firstLine="860"/>
      </w:pPr>
      <w:r>
        <w:t xml:space="preserve">Работа для учащихся </w:t>
      </w:r>
      <w:r w:rsidR="00BC656D">
        <w:t>4</w:t>
      </w:r>
      <w:r>
        <w:t xml:space="preserve">-х классов по окружающему миру состояла из </w:t>
      </w:r>
      <w:r w:rsidR="00A067EF">
        <w:t xml:space="preserve">10 </w:t>
      </w:r>
      <w:r>
        <w:t>заданий</w:t>
      </w:r>
      <w:r w:rsidR="00BC656D">
        <w:t>.</w:t>
      </w:r>
    </w:p>
    <w:p w:rsidR="00D354FA" w:rsidRDefault="00F860CE">
      <w:pPr>
        <w:pStyle w:val="a7"/>
        <w:shd w:val="clear" w:color="auto" w:fill="auto"/>
        <w:spacing w:line="276" w:lineRule="auto"/>
        <w:jc w:val="both"/>
      </w:pPr>
      <w:r>
        <w:t>Результаты представлены в таблице:</w:t>
      </w:r>
    </w:p>
    <w:p w:rsidR="00A067EF" w:rsidRDefault="00A067EF">
      <w:pPr>
        <w:pStyle w:val="a7"/>
        <w:shd w:val="clear" w:color="auto" w:fill="auto"/>
        <w:spacing w:line="276" w:lineRule="auto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416"/>
        <w:gridCol w:w="1133"/>
        <w:gridCol w:w="994"/>
        <w:gridCol w:w="994"/>
        <w:gridCol w:w="1133"/>
        <w:gridCol w:w="1133"/>
        <w:gridCol w:w="1704"/>
        <w:gridCol w:w="1282"/>
      </w:tblGrid>
      <w:tr w:rsidR="00D354FA">
        <w:trPr>
          <w:trHeight w:hRule="exact" w:val="331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</w:pPr>
            <w:r>
              <w:t>Класс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Кол-во обучающ ихся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Количе ство обучаю щихся, выполн ивших работу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</w:pPr>
            <w:r>
              <w:t>Результаты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Качество знаний, %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Успевае мость, %</w:t>
            </w:r>
          </w:p>
        </w:tc>
      </w:tr>
      <w:tr w:rsidR="00D354FA">
        <w:trPr>
          <w:trHeight w:hRule="exact" w:val="1901"/>
          <w:jc w:val="center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D354FA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D354FA"/>
        </w:tc>
      </w:tr>
      <w:tr w:rsidR="00D354FA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500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 w:rsidP="00A067EF">
            <w:pPr>
              <w:pStyle w:val="a5"/>
              <w:shd w:val="clear" w:color="auto" w:fill="auto"/>
              <w:ind w:firstLine="360"/>
            </w:pPr>
            <w: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 w:rsidP="00A067EF">
            <w:pPr>
              <w:pStyle w:val="a5"/>
              <w:shd w:val="clear" w:color="auto" w:fill="auto"/>
              <w:ind w:firstLine="36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36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440"/>
            </w:pPr>
            <w: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340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BC2E8A">
            <w:pPr>
              <w:pStyle w:val="a5"/>
              <w:shd w:val="clear" w:color="auto" w:fill="auto"/>
              <w:ind w:firstLine="520"/>
            </w:pPr>
            <w:r>
              <w:t>93</w:t>
            </w:r>
            <w:r w:rsidR="00F860CE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F860CE" w:rsidP="00BC2E8A">
            <w:pPr>
              <w:pStyle w:val="a5"/>
              <w:shd w:val="clear" w:color="auto" w:fill="auto"/>
              <w:ind w:firstLine="300"/>
            </w:pPr>
            <w:r>
              <w:t>100%</w:t>
            </w:r>
          </w:p>
        </w:tc>
      </w:tr>
      <w:tr w:rsidR="00D354FA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500"/>
            </w:pPr>
            <w: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360"/>
            </w:pPr>
            <w: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360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440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340"/>
            </w:pPr>
            <w: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BC2E8A">
            <w:pPr>
              <w:pStyle w:val="a5"/>
              <w:shd w:val="clear" w:color="auto" w:fill="auto"/>
              <w:ind w:firstLine="520"/>
            </w:pPr>
            <w:r>
              <w:t>60</w:t>
            </w:r>
            <w:r w:rsidR="00F860CE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A067EF" w:rsidP="00BC2E8A">
            <w:pPr>
              <w:pStyle w:val="a5"/>
              <w:shd w:val="clear" w:color="auto" w:fill="auto"/>
              <w:ind w:firstLine="300"/>
            </w:pPr>
            <w:r>
              <w:t>96</w:t>
            </w:r>
            <w:r w:rsidR="00F860CE">
              <w:t>%</w:t>
            </w:r>
          </w:p>
        </w:tc>
      </w:tr>
      <w:tr w:rsidR="00D354FA">
        <w:trPr>
          <w:trHeight w:hRule="exact" w:val="32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 w:rsidP="00A067EF">
            <w:pPr>
              <w:pStyle w:val="a5"/>
              <w:shd w:val="clear" w:color="auto" w:fill="auto"/>
              <w:ind w:firstLine="500"/>
            </w:pPr>
            <w:r>
              <w:t>3</w:t>
            </w:r>
            <w:r w:rsidR="00A067EF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A067EF" w:rsidP="00A067EF">
            <w:pPr>
              <w:pStyle w:val="a5"/>
              <w:shd w:val="clear" w:color="auto" w:fill="auto"/>
              <w:ind w:firstLine="360"/>
            </w:pPr>
            <w: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 w:rsidP="00A067EF">
            <w:pPr>
              <w:pStyle w:val="a5"/>
              <w:shd w:val="clear" w:color="auto" w:fill="auto"/>
              <w:ind w:firstLine="36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36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440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A067EF" w:rsidP="00A067EF">
            <w:pPr>
              <w:pStyle w:val="a5"/>
              <w:shd w:val="clear" w:color="auto" w:fill="auto"/>
              <w:ind w:firstLine="340"/>
            </w:pPr>
            <w: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BC2E8A">
            <w:pPr>
              <w:pStyle w:val="a5"/>
              <w:shd w:val="clear" w:color="auto" w:fill="auto"/>
              <w:ind w:firstLine="520"/>
            </w:pPr>
            <w:r>
              <w:t>88</w:t>
            </w:r>
            <w:r w:rsidR="00F860CE"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F860CE" w:rsidP="00BC2E8A">
            <w:pPr>
              <w:pStyle w:val="a5"/>
              <w:shd w:val="clear" w:color="auto" w:fill="auto"/>
              <w:ind w:firstLine="300"/>
            </w:pPr>
            <w:r>
              <w:t>100%</w:t>
            </w:r>
          </w:p>
        </w:tc>
      </w:tr>
      <w:tr w:rsidR="00D354FA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>
            <w:pPr>
              <w:pStyle w:val="a5"/>
              <w:shd w:val="clear" w:color="auto" w:fill="auto"/>
              <w:ind w:firstLine="300"/>
              <w:jc w:val="both"/>
            </w:pPr>
            <w:r>
              <w:t>4г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A067EF" w:rsidP="00A067EF">
            <w:pPr>
              <w:pStyle w:val="a5"/>
              <w:shd w:val="clear" w:color="auto" w:fill="auto"/>
              <w:ind w:firstLine="500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360"/>
            </w:pPr>
            <w: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A067EF" w:rsidP="00A067EF">
            <w:pPr>
              <w:pStyle w:val="a5"/>
              <w:shd w:val="clear" w:color="auto" w:fill="auto"/>
              <w:ind w:firstLine="360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A067EF" w:rsidP="00A067EF">
            <w:pPr>
              <w:pStyle w:val="a5"/>
              <w:shd w:val="clear" w:color="auto" w:fill="auto"/>
              <w:ind w:left="100" w:firstLine="0"/>
            </w:pPr>
            <w:r>
              <w:t xml:space="preserve">     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A067EF" w:rsidP="00A067EF">
            <w:pPr>
              <w:pStyle w:val="a5"/>
              <w:shd w:val="clear" w:color="auto" w:fill="auto"/>
              <w:ind w:firstLine="340"/>
            </w:pPr>
            <w: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A067EF" w:rsidP="00BC2E8A">
            <w:pPr>
              <w:pStyle w:val="a5"/>
              <w:shd w:val="clear" w:color="auto" w:fill="auto"/>
              <w:ind w:firstLine="520"/>
            </w:pPr>
            <w:r>
              <w:t>60%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A067EF" w:rsidP="00BC2E8A">
            <w:pPr>
              <w:pStyle w:val="a5"/>
              <w:shd w:val="clear" w:color="auto" w:fill="auto"/>
              <w:ind w:firstLine="300"/>
            </w:pPr>
            <w:r>
              <w:t>97%</w:t>
            </w:r>
          </w:p>
        </w:tc>
      </w:tr>
      <w:tr w:rsidR="00D354FA"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A067EF">
            <w:pPr>
              <w:pStyle w:val="a5"/>
              <w:shd w:val="clear" w:color="auto" w:fill="auto"/>
              <w:ind w:firstLine="300"/>
              <w:jc w:val="both"/>
            </w:pPr>
            <w:r>
              <w:t xml:space="preserve">Всего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500"/>
            </w:pPr>
            <w:r>
              <w:t>124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360"/>
            </w:pPr>
            <w:r>
              <w:t>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360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0"/>
            </w:pPr>
            <w:r>
              <w:t xml:space="preserve">      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440"/>
            </w:pPr>
            <w: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A067EF" w:rsidP="00A067EF">
            <w:pPr>
              <w:pStyle w:val="a5"/>
              <w:shd w:val="clear" w:color="auto" w:fill="auto"/>
              <w:ind w:firstLine="0"/>
            </w:pPr>
            <w:r>
              <w:t xml:space="preserve">     </w:t>
            </w:r>
            <w:r w:rsidR="00BC2E8A"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BC2E8A" w:rsidP="00BC2E8A">
            <w:pPr>
              <w:pStyle w:val="a5"/>
              <w:shd w:val="clear" w:color="auto" w:fill="auto"/>
              <w:ind w:firstLine="0"/>
            </w:pPr>
            <w:r>
              <w:t xml:space="preserve">         75%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BC2E8A" w:rsidP="00BC2E8A">
            <w:pPr>
              <w:pStyle w:val="a5"/>
              <w:shd w:val="clear" w:color="auto" w:fill="auto"/>
              <w:ind w:firstLine="300"/>
            </w:pPr>
            <w:r>
              <w:t>98%</w:t>
            </w:r>
          </w:p>
        </w:tc>
      </w:tr>
    </w:tbl>
    <w:p w:rsidR="00D354FA" w:rsidRDefault="00D354FA">
      <w:pPr>
        <w:spacing w:after="299" w:line="1" w:lineRule="exact"/>
      </w:pPr>
    </w:p>
    <w:p w:rsidR="00BC2E8A" w:rsidRDefault="00F860CE">
      <w:pPr>
        <w:pStyle w:val="1"/>
        <w:shd w:val="clear" w:color="auto" w:fill="auto"/>
        <w:ind w:firstLine="860"/>
      </w:pPr>
      <w:r>
        <w:t>В 202</w:t>
      </w:r>
      <w:r w:rsidR="00BC2E8A">
        <w:t>3</w:t>
      </w:r>
      <w:r>
        <w:t xml:space="preserve"> году с работой по окружающему миру справилось </w:t>
      </w:r>
      <w:r w:rsidR="00BC2E8A">
        <w:t>98</w:t>
      </w:r>
      <w:r>
        <w:t xml:space="preserve">% четвероклассников, доля учащихся, получивших отметки «4» и «5» в 4-х классах составила </w:t>
      </w:r>
      <w:r w:rsidR="00BC2E8A">
        <w:t xml:space="preserve">75 %. </w:t>
      </w:r>
    </w:p>
    <w:p w:rsidR="00D354FA" w:rsidRDefault="00F860CE">
      <w:pPr>
        <w:pStyle w:val="1"/>
        <w:shd w:val="clear" w:color="auto" w:fill="auto"/>
        <w:ind w:firstLine="860"/>
      </w:pPr>
      <w:r>
        <w:t>Анализ заданий показал, что ученикам сложно выполнять задания с развернутыми ответами, где нужно было рассуждать, пояснять. Выполнять задания, направленные на умение вычленять содержащиеся в тексте основные события; сравнивать между собой объекты, описанные в тексте, выделяя 2-3 существенных признака.</w:t>
      </w:r>
    </w:p>
    <w:p w:rsidR="00BC656D" w:rsidRDefault="00BC656D" w:rsidP="00A067EF">
      <w:pPr>
        <w:pStyle w:val="1"/>
        <w:shd w:val="clear" w:color="auto" w:fill="auto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3"/>
        <w:gridCol w:w="1416"/>
        <w:gridCol w:w="1445"/>
      </w:tblGrid>
      <w:tr w:rsidR="00BC656D" w:rsidTr="005D252F">
        <w:trPr>
          <w:trHeight w:hRule="exact" w:val="28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56D" w:rsidRDefault="00BC656D" w:rsidP="005D252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Кол-во уч.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BC656D" w:rsidTr="005D252F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Понизили ( Отм.&lt;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EC66B2" w:rsidP="00EC66B2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6D" w:rsidRDefault="00EC66B2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BC656D" w:rsidTr="005D252F">
        <w:trPr>
          <w:trHeight w:hRule="exact" w:val="27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Подтвердили(Отм.=Отм.по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EC66B2" w:rsidP="00EC66B2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6D" w:rsidRDefault="00EC66B2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</w:tr>
      <w:tr w:rsidR="00BC656D" w:rsidTr="005D252F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Повысили (Отм.&gt;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EC66B2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6D" w:rsidRDefault="00EC66B2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BC656D" w:rsidTr="005D252F">
        <w:trPr>
          <w:trHeight w:hRule="exact" w:val="28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Всего*: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56D" w:rsidRDefault="00BC656D" w:rsidP="00EC66B2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  <w:r w:rsidR="00EC66B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BC656D" w:rsidRDefault="00BC656D" w:rsidP="00BC656D">
      <w:pPr>
        <w:pStyle w:val="1"/>
        <w:shd w:val="clear" w:color="auto" w:fill="auto"/>
        <w:ind w:firstLine="560"/>
      </w:pPr>
    </w:p>
    <w:p w:rsidR="00D354FA" w:rsidRDefault="00D354FA">
      <w:pPr>
        <w:spacing w:after="239" w:line="1" w:lineRule="exact"/>
      </w:pPr>
    </w:p>
    <w:p w:rsidR="00D354FA" w:rsidRDefault="00F860CE">
      <w:pPr>
        <w:pStyle w:val="1"/>
        <w:shd w:val="clear" w:color="auto" w:fill="auto"/>
        <w:ind w:firstLine="860"/>
      </w:pPr>
      <w:r>
        <w:t>На основании сравнительного анализа можно сделать вывод о том, что высокий процент обучающихся (</w:t>
      </w:r>
      <w:r w:rsidR="00EC66B2">
        <w:t>74</w:t>
      </w:r>
      <w:r>
        <w:t>%) подтвердили и (</w:t>
      </w:r>
      <w:r w:rsidR="00EC66B2">
        <w:t>3</w:t>
      </w:r>
      <w:r>
        <w:t xml:space="preserve">%) повысили отметку за четверть. Таким образом, из </w:t>
      </w:r>
      <w:r>
        <w:lastRenderedPageBreak/>
        <w:t>представленных данных видно, что результаты ВПР по окружающему миру показали, у значительного числа обучающихся, достаточно устойчивые результаты.</w:t>
      </w:r>
      <w:r w:rsidR="00EC66B2">
        <w:t xml:space="preserve"> Но есть дети, показавшие довольно нестабильные знания.</w:t>
      </w:r>
    </w:p>
    <w:p w:rsidR="00D354FA" w:rsidRDefault="00F860CE">
      <w:pPr>
        <w:pStyle w:val="1"/>
        <w:shd w:val="clear" w:color="auto" w:fill="auto"/>
        <w:ind w:firstLine="860"/>
      </w:pPr>
      <w:r>
        <w:rPr>
          <w:b/>
          <w:bCs/>
        </w:rPr>
        <w:t>Рекомендации:</w:t>
      </w:r>
    </w:p>
    <w:p w:rsidR="00D354FA" w:rsidRDefault="00F860CE">
      <w:pPr>
        <w:pStyle w:val="1"/>
        <w:shd w:val="clear" w:color="auto" w:fill="auto"/>
        <w:ind w:firstLine="860"/>
      </w:pPr>
      <w:r>
        <w:rPr>
          <w:i/>
          <w:iCs/>
        </w:rPr>
        <w:t>Педагогам, реализующим программы начального общего образования (НОО):</w:t>
      </w:r>
    </w:p>
    <w:p w:rsidR="00D354FA" w:rsidRDefault="00F860CE">
      <w:pPr>
        <w:pStyle w:val="1"/>
        <w:numPr>
          <w:ilvl w:val="0"/>
          <w:numId w:val="4"/>
        </w:numPr>
        <w:shd w:val="clear" w:color="auto" w:fill="auto"/>
        <w:tabs>
          <w:tab w:val="left" w:pos="1177"/>
        </w:tabs>
        <w:ind w:firstLine="860"/>
      </w:pPr>
      <w: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целом.</w:t>
      </w:r>
    </w:p>
    <w:p w:rsidR="00D354FA" w:rsidRDefault="00F860CE">
      <w:pPr>
        <w:pStyle w:val="1"/>
        <w:numPr>
          <w:ilvl w:val="0"/>
          <w:numId w:val="4"/>
        </w:numPr>
        <w:shd w:val="clear" w:color="auto" w:fill="auto"/>
        <w:tabs>
          <w:tab w:val="left" w:pos="1187"/>
        </w:tabs>
        <w:ind w:firstLine="860"/>
      </w:pPr>
      <w:r>
        <w:t>Проектировать и проводить уроки в логике системно-деятельностного</w:t>
      </w:r>
      <w:bookmarkStart w:id="0" w:name="_GoBack"/>
      <w:bookmarkEnd w:id="0"/>
      <w:r>
        <w:t xml:space="preserve"> подхода.</w:t>
      </w:r>
    </w:p>
    <w:p w:rsidR="00D354FA" w:rsidRDefault="00F860CE">
      <w:pPr>
        <w:pStyle w:val="1"/>
        <w:numPr>
          <w:ilvl w:val="0"/>
          <w:numId w:val="4"/>
        </w:numPr>
        <w:shd w:val="clear" w:color="auto" w:fill="auto"/>
        <w:tabs>
          <w:tab w:val="left" w:pos="1175"/>
        </w:tabs>
        <w:spacing w:after="120"/>
        <w:ind w:firstLine="860"/>
      </w:pPr>
      <w:r>
        <w:t>У</w:t>
      </w:r>
      <w:r>
        <w:rPr>
          <w:color w:val="252525"/>
        </w:rPr>
        <w:t>чителям использовать результаты анализа для совершенствования методики преподавания окружающего мира в начальной школе.</w:t>
      </w:r>
    </w:p>
    <w:p w:rsidR="00D354FA" w:rsidRDefault="00F860CE" w:rsidP="005B620D">
      <w:pPr>
        <w:pStyle w:val="1"/>
        <w:numPr>
          <w:ilvl w:val="0"/>
          <w:numId w:val="4"/>
        </w:numPr>
        <w:shd w:val="clear" w:color="auto" w:fill="auto"/>
        <w:ind w:firstLine="860"/>
      </w:pPr>
      <w:r>
        <w:t>Учителям, работающим в 3 классах в 202</w:t>
      </w:r>
      <w:r w:rsidR="00EC66B2">
        <w:t>2</w:t>
      </w:r>
      <w:r>
        <w:t>-202</w:t>
      </w:r>
      <w:r w:rsidR="00EC66B2">
        <w:t>3</w:t>
      </w:r>
      <w: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 ВПР в 202</w:t>
      </w:r>
      <w:r w:rsidR="00EC66B2">
        <w:t>3</w:t>
      </w:r>
      <w:r>
        <w:t>-202</w:t>
      </w:r>
      <w:r w:rsidR="00EC66B2">
        <w:t>4</w:t>
      </w:r>
      <w:r w:rsidR="005B620D">
        <w:t xml:space="preserve"> учебном году.</w:t>
      </w:r>
    </w:p>
    <w:p w:rsidR="005B620D" w:rsidRDefault="005B620D" w:rsidP="005B620D">
      <w:pPr>
        <w:pStyle w:val="1"/>
        <w:shd w:val="clear" w:color="auto" w:fill="auto"/>
        <w:ind w:firstLine="0"/>
      </w:pPr>
    </w:p>
    <w:p w:rsidR="005B620D" w:rsidRDefault="005B620D" w:rsidP="005B620D">
      <w:pPr>
        <w:pStyle w:val="1"/>
        <w:shd w:val="clear" w:color="auto" w:fill="auto"/>
        <w:ind w:firstLine="0"/>
      </w:pPr>
    </w:p>
    <w:p w:rsidR="005B620D" w:rsidRDefault="005B620D" w:rsidP="005B620D">
      <w:pPr>
        <w:pStyle w:val="1"/>
        <w:shd w:val="clear" w:color="auto" w:fill="auto"/>
        <w:ind w:firstLine="0"/>
      </w:pPr>
      <w:r>
        <w:t xml:space="preserve">                Зам дир по УВР                                                                         /Газдиева З.М./</w:t>
      </w:r>
    </w:p>
    <w:sectPr w:rsidR="005B620D">
      <w:pgSz w:w="11900" w:h="16840"/>
      <w:pgMar w:top="685" w:right="246" w:bottom="461" w:left="836" w:header="257" w:footer="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D6" w:rsidRDefault="00834CD6">
      <w:r>
        <w:separator/>
      </w:r>
    </w:p>
  </w:endnote>
  <w:endnote w:type="continuationSeparator" w:id="0">
    <w:p w:rsidR="00834CD6" w:rsidRDefault="0083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D6" w:rsidRDefault="00834CD6"/>
  </w:footnote>
  <w:footnote w:type="continuationSeparator" w:id="0">
    <w:p w:rsidR="00834CD6" w:rsidRDefault="00834C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6F7"/>
    <w:multiLevelType w:val="multilevel"/>
    <w:tmpl w:val="B2B8D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470CA"/>
    <w:multiLevelType w:val="multilevel"/>
    <w:tmpl w:val="8A149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C77C5E"/>
    <w:multiLevelType w:val="multilevel"/>
    <w:tmpl w:val="E6BAF4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FF0413"/>
    <w:multiLevelType w:val="multilevel"/>
    <w:tmpl w:val="FA645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26E40"/>
    <w:multiLevelType w:val="multilevel"/>
    <w:tmpl w:val="B2AE6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350A28"/>
    <w:multiLevelType w:val="multilevel"/>
    <w:tmpl w:val="AFEEF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0701E6"/>
    <w:multiLevelType w:val="multilevel"/>
    <w:tmpl w:val="27A0A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FA"/>
    <w:rsid w:val="001C2D1C"/>
    <w:rsid w:val="00461DFA"/>
    <w:rsid w:val="005B620D"/>
    <w:rsid w:val="006A402C"/>
    <w:rsid w:val="00834CD6"/>
    <w:rsid w:val="00A067EF"/>
    <w:rsid w:val="00BC2E8A"/>
    <w:rsid w:val="00BC656D"/>
    <w:rsid w:val="00BE77FE"/>
    <w:rsid w:val="00C1171B"/>
    <w:rsid w:val="00D354FA"/>
    <w:rsid w:val="00EC66B2"/>
    <w:rsid w:val="00F243F8"/>
    <w:rsid w:val="00F860CE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C1EB"/>
  <w15:docId w15:val="{3E26A990-8BEA-4D2F-824F-885ED2E8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46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Зарема</cp:lastModifiedBy>
  <cp:revision>8</cp:revision>
  <dcterms:created xsi:type="dcterms:W3CDTF">2023-03-29T05:57:00Z</dcterms:created>
  <dcterms:modified xsi:type="dcterms:W3CDTF">2023-05-02T08:04:00Z</dcterms:modified>
</cp:coreProperties>
</file>